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A9054" w14:textId="77777777" w:rsidR="001D6A30" w:rsidRDefault="001D6A30" w:rsidP="001D6A30">
      <w:pPr>
        <w:widowControl w:val="0"/>
        <w:autoSpaceDE w:val="0"/>
        <w:autoSpaceDN w:val="0"/>
        <w:adjustRightInd w:val="0"/>
        <w:spacing w:after="240"/>
        <w:rPr>
          <w:rFonts w:ascii="Times" w:hAnsi="Times" w:cs="Times"/>
        </w:rPr>
      </w:pPr>
      <w:r>
        <w:rPr>
          <w:rFonts w:ascii="Times" w:hAnsi="Times" w:cs="Times"/>
          <w:sz w:val="64"/>
          <w:szCs w:val="64"/>
        </w:rPr>
        <w:t xml:space="preserve">Christ, the Elementals, and Radiation </w:t>
      </w:r>
      <w:r>
        <w:rPr>
          <w:rFonts w:ascii="Times" w:hAnsi="Times" w:cs="Times"/>
          <w:sz w:val="32"/>
          <w:szCs w:val="32"/>
        </w:rPr>
        <w:t xml:space="preserve">By </w:t>
      </w:r>
    </w:p>
    <w:p w14:paraId="7ADFA8E6" w14:textId="77777777" w:rsidR="001D6A30" w:rsidRDefault="001D6A30" w:rsidP="001D6A30">
      <w:pPr>
        <w:widowControl w:val="0"/>
        <w:autoSpaceDE w:val="0"/>
        <w:autoSpaceDN w:val="0"/>
        <w:adjustRightInd w:val="0"/>
        <w:spacing w:after="240"/>
        <w:rPr>
          <w:rFonts w:ascii="Times" w:hAnsi="Times" w:cs="Times"/>
        </w:rPr>
      </w:pPr>
      <w:r>
        <w:rPr>
          <w:rFonts w:ascii="Times" w:hAnsi="Times" w:cs="Times"/>
          <w:sz w:val="48"/>
          <w:szCs w:val="48"/>
        </w:rPr>
        <w:t>Kienda (</w:t>
      </w:r>
      <w:proofErr w:type="spellStart"/>
      <w:r>
        <w:rPr>
          <w:rFonts w:ascii="Times" w:hAnsi="Times" w:cs="Times"/>
          <w:sz w:val="48"/>
          <w:szCs w:val="48"/>
        </w:rPr>
        <w:t>Betrue</w:t>
      </w:r>
      <w:proofErr w:type="spellEnd"/>
      <w:r>
        <w:rPr>
          <w:rFonts w:ascii="Times" w:hAnsi="Times" w:cs="Times"/>
          <w:sz w:val="48"/>
          <w:szCs w:val="48"/>
        </w:rPr>
        <w:t xml:space="preserve">) Valbracht </w:t>
      </w:r>
    </w:p>
    <w:p w14:paraId="715F7D35" w14:textId="77777777" w:rsidR="001D6A30" w:rsidRDefault="001D6A30" w:rsidP="001D6A30">
      <w:pPr>
        <w:widowControl w:val="0"/>
        <w:autoSpaceDE w:val="0"/>
        <w:autoSpaceDN w:val="0"/>
        <w:adjustRightInd w:val="0"/>
        <w:spacing w:after="240"/>
        <w:rPr>
          <w:rFonts w:ascii="Times" w:hAnsi="Times" w:cs="Times"/>
        </w:rPr>
      </w:pPr>
      <w:r>
        <w:rPr>
          <w:rFonts w:ascii="Times" w:hAnsi="Times" w:cs="Times"/>
          <w:sz w:val="48"/>
          <w:szCs w:val="48"/>
        </w:rPr>
        <w:t xml:space="preserve">Introduction </w:t>
      </w:r>
    </w:p>
    <w:p w14:paraId="77534B9E" w14:textId="77777777" w:rsidR="001D6A30" w:rsidRDefault="001D6A30" w:rsidP="001D6A30">
      <w:pPr>
        <w:widowControl w:val="0"/>
        <w:autoSpaceDE w:val="0"/>
        <w:autoSpaceDN w:val="0"/>
        <w:adjustRightInd w:val="0"/>
        <w:spacing w:after="240"/>
        <w:rPr>
          <w:rFonts w:ascii="Times" w:hAnsi="Times" w:cs="Times"/>
        </w:rPr>
      </w:pPr>
      <w:r>
        <w:rPr>
          <w:rFonts w:ascii="Palatino Linotype" w:hAnsi="Palatino Linotype" w:cs="Palatino Linotype"/>
          <w:sz w:val="32"/>
          <w:szCs w:val="32"/>
        </w:rPr>
        <w:t xml:space="preserve">The following is a series of journal entries from Holy Week, 2011. There are a few other additions from times past, as well, and then, the continuing story to the running present. </w:t>
      </w:r>
    </w:p>
    <w:p w14:paraId="5188E5DB" w14:textId="77777777" w:rsidR="001D6A30" w:rsidRDefault="001D6A30" w:rsidP="001D6A30">
      <w:pPr>
        <w:widowControl w:val="0"/>
        <w:autoSpaceDE w:val="0"/>
        <w:autoSpaceDN w:val="0"/>
        <w:adjustRightInd w:val="0"/>
        <w:spacing w:after="240"/>
        <w:rPr>
          <w:rFonts w:ascii="Times" w:hAnsi="Times" w:cs="Times"/>
        </w:rPr>
      </w:pPr>
      <w:r>
        <w:rPr>
          <w:rFonts w:ascii="Palatino Linotype" w:hAnsi="Palatino Linotype" w:cs="Palatino Linotype"/>
          <w:sz w:val="32"/>
          <w:szCs w:val="32"/>
        </w:rPr>
        <w:t xml:space="preserve">The issue of Christ in our times has been in my heart and on my mind for many years, now, and this Easter tide, has been an awakening and a call for action on my part. In response to my chosen task, I am writing for publication many of my supersensible experiences. I am no different than anyone else, and as unique as all other human beings. I have simply put to use, the meditative practices of Rudolf Steiner, with a certain personal flair and elaboration of my own, which for me has worked wonderfully. Rudolf Steiner considered himself a ‚spiritual scientist‛, and I do the same. I have been exploring questions in the spiritual worlds for many years, as well as having received gifts of clairvoyance, clairaudience and clairsentience. My experiences have all been subjected to the conscious scrutiny of clear, reasoned thinking, logicality, and good </w:t>
      </w:r>
      <w:proofErr w:type="gramStart"/>
      <w:r>
        <w:rPr>
          <w:rFonts w:ascii="Palatino Linotype" w:hAnsi="Palatino Linotype" w:cs="Palatino Linotype"/>
          <w:sz w:val="32"/>
          <w:szCs w:val="32"/>
        </w:rPr>
        <w:t>old fashioned</w:t>
      </w:r>
      <w:proofErr w:type="gramEnd"/>
      <w:r>
        <w:rPr>
          <w:rFonts w:ascii="Palatino Linotype" w:hAnsi="Palatino Linotype" w:cs="Palatino Linotype"/>
          <w:sz w:val="32"/>
          <w:szCs w:val="32"/>
        </w:rPr>
        <w:t xml:space="preserve"> common sense. Since, I have been journaling for many years, and written volumes of experiences at the time of their occurrence, I often find harbingers, synchronicities, echoes, and </w:t>
      </w:r>
      <w:r>
        <w:rPr>
          <w:rFonts w:ascii="Palatino Linotype" w:hAnsi="Palatino Linotype" w:cs="Palatino Linotype"/>
          <w:sz w:val="32"/>
          <w:szCs w:val="32"/>
        </w:rPr>
        <w:lastRenderedPageBreak/>
        <w:t xml:space="preserve">associations that relate over my many years of life and my memories of past incarnations, which have been validated by other persons, and experiences in the geographic location of the past lives. </w:t>
      </w:r>
    </w:p>
    <w:p w14:paraId="0BE6ED56" w14:textId="77777777" w:rsidR="001D6A30" w:rsidRDefault="001D6A30" w:rsidP="001D6A30">
      <w:pPr>
        <w:widowControl w:val="0"/>
        <w:autoSpaceDE w:val="0"/>
        <w:autoSpaceDN w:val="0"/>
        <w:adjustRightInd w:val="0"/>
        <w:spacing w:after="240"/>
        <w:rPr>
          <w:rFonts w:ascii="Times" w:hAnsi="Times" w:cs="Times"/>
        </w:rPr>
      </w:pPr>
      <w:r>
        <w:rPr>
          <w:rFonts w:ascii="Palatino Linotype" w:hAnsi="Palatino Linotype" w:cs="Palatino Linotype"/>
          <w:sz w:val="32"/>
          <w:szCs w:val="32"/>
        </w:rPr>
        <w:t xml:space="preserve">All this is to say, that the practices and indications of Rudolf Steiner truly do work – if you work them – which are also to say that if you do the practices and meditations and follow with integrity the promptings of your heart and mind, then, the spiritual worlds are vouchsafed to the earnest spiritual seeker. That has been my experience and I wish each human being that complicated, piebald joy, should it be their destiny and their desire. One will only know if one tries. I did and I encourage you!!!!! </w:t>
      </w:r>
    </w:p>
    <w:p w14:paraId="352BA980" w14:textId="77777777" w:rsidR="001D6A30" w:rsidRDefault="001D6A30" w:rsidP="001D6A30">
      <w:pPr>
        <w:widowControl w:val="0"/>
        <w:autoSpaceDE w:val="0"/>
        <w:autoSpaceDN w:val="0"/>
        <w:adjustRightInd w:val="0"/>
        <w:spacing w:after="240"/>
        <w:rPr>
          <w:rFonts w:ascii="Times" w:hAnsi="Times" w:cs="Times"/>
        </w:rPr>
      </w:pPr>
      <w:r>
        <w:rPr>
          <w:rFonts w:ascii="Palatino Linotype" w:hAnsi="Palatino Linotype" w:cs="Palatino Linotype"/>
          <w:sz w:val="32"/>
          <w:szCs w:val="32"/>
        </w:rPr>
        <w:t>The ‚</w:t>
      </w:r>
      <w:r w:rsidR="00EF4BF7">
        <w:rPr>
          <w:rFonts w:ascii="Palatino Linotype" w:hAnsi="Palatino Linotype" w:cs="Palatino Linotype"/>
          <w:sz w:val="32"/>
          <w:szCs w:val="32"/>
        </w:rPr>
        <w:t>”…..</w:t>
      </w:r>
      <w:bookmarkStart w:id="0" w:name="_GoBack"/>
      <w:bookmarkEnd w:id="0"/>
      <w:r w:rsidR="00EF4BF7">
        <w:rPr>
          <w:rFonts w:ascii="Palatino Linotype" w:hAnsi="Palatino Linotype" w:cs="Palatino Linotype"/>
          <w:sz w:val="32"/>
          <w:szCs w:val="32"/>
        </w:rPr>
        <w:t>”</w:t>
      </w:r>
      <w:r>
        <w:rPr>
          <w:rFonts w:ascii="Palatino Linotype" w:hAnsi="Palatino Linotype" w:cs="Palatino Linotype"/>
          <w:sz w:val="32"/>
          <w:szCs w:val="32"/>
        </w:rPr>
        <w:t xml:space="preserve"> (</w:t>
      </w:r>
      <w:proofErr w:type="gramStart"/>
      <w:r>
        <w:rPr>
          <w:rFonts w:ascii="Palatino Linotype" w:hAnsi="Palatino Linotype" w:cs="Palatino Linotype"/>
          <w:sz w:val="32"/>
          <w:szCs w:val="32"/>
        </w:rPr>
        <w:t>quotation</w:t>
      </w:r>
      <w:proofErr w:type="gramEnd"/>
      <w:r>
        <w:rPr>
          <w:rFonts w:ascii="Palatino Linotype" w:hAnsi="Palatino Linotype" w:cs="Palatino Linotype"/>
          <w:sz w:val="32"/>
          <w:szCs w:val="32"/>
        </w:rPr>
        <w:t xml:space="preserve"> marks) indicate that the enclosed words are heard spoken directly from spiritual beings in spiritual realms. Whole paragraphs are sometimes included. My own thoughts and elaborations, receive no such marks, unless it is a direct question or conversation with a spiritual being. Some of the realms are inhabited by a variety of beings, both super-sensible and physical. They go by many names: Angels and the whole hierarchy of creation, Elementals, Extra-Terrestrials, and human beings both living and dead. </w:t>
      </w:r>
    </w:p>
    <w:p w14:paraId="6712623F" w14:textId="77777777" w:rsidR="00692D50" w:rsidRDefault="00EF4BF7"/>
    <w:sectPr w:rsidR="00692D50" w:rsidSect="00BE49F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30"/>
    <w:rsid w:val="001D6A30"/>
    <w:rsid w:val="005A4D56"/>
    <w:rsid w:val="008C2891"/>
    <w:rsid w:val="00E21BC0"/>
    <w:rsid w:val="00E96135"/>
    <w:rsid w:val="00EF4BF7"/>
    <w:rsid w:val="00EF6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4396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2175</Characters>
  <Application>Microsoft Macintosh Word</Application>
  <DocSecurity>0</DocSecurity>
  <Lines>18</Lines>
  <Paragraphs>5</Paragraphs>
  <ScaleCrop>false</ScaleCrop>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Kramm</dc:creator>
  <cp:keywords/>
  <dc:description/>
  <cp:lastModifiedBy>Hannah Kramm</cp:lastModifiedBy>
  <cp:revision>3</cp:revision>
  <dcterms:created xsi:type="dcterms:W3CDTF">2016-08-15T18:40:00Z</dcterms:created>
  <dcterms:modified xsi:type="dcterms:W3CDTF">2016-08-22T22:37:00Z</dcterms:modified>
</cp:coreProperties>
</file>